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91078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91078D">
        <w:rPr>
          <w:rFonts w:ascii="Times New Roman" w:hAnsi="Times New Roman"/>
          <w:sz w:val="28"/>
          <w:szCs w:val="24"/>
        </w:rPr>
        <w:t>05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91078D">
        <w:rPr>
          <w:rFonts w:ascii="Times New Roman" w:hAnsi="Times New Roman"/>
          <w:sz w:val="28"/>
          <w:szCs w:val="24"/>
        </w:rPr>
        <w:t xml:space="preserve">апреля </w:t>
      </w:r>
      <w:bookmarkStart w:id="0" w:name="_GoBack"/>
      <w:bookmarkEnd w:id="0"/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91078D">
        <w:rPr>
          <w:rFonts w:ascii="Times New Roman" w:hAnsi="Times New Roman"/>
          <w:sz w:val="28"/>
          <w:szCs w:val="24"/>
        </w:rPr>
        <w:t>86</w:t>
      </w:r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B3E07" w:rsidRPr="00803737" w:rsidRDefault="00AB3E07" w:rsidP="00A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Положение «О бюджетном устройстве и бюджетном процессе Железнодорожного внутригородского района </w:t>
      </w:r>
    </w:p>
    <w:p w:rsidR="00AB3E07" w:rsidRPr="004A2102" w:rsidRDefault="00AB3E07" w:rsidP="00A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городского округа Самара», утвержденное Решением Совета депутатов Железнодорожного внутригородского района городского округа Самара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от 29 декабря 2015 года № 29</w:t>
      </w: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07" w:rsidRPr="004A2102" w:rsidRDefault="00AB3E07" w:rsidP="00AB3E07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29»,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AB3E07" w:rsidRPr="003139C7" w:rsidRDefault="00AB3E07" w:rsidP="00AB3E07">
      <w:pPr>
        <w:spacing w:before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39C7">
        <w:rPr>
          <w:rFonts w:ascii="Times New Roman" w:hAnsi="Times New Roman"/>
          <w:b/>
          <w:sz w:val="28"/>
          <w:szCs w:val="28"/>
        </w:rPr>
        <w:t>РЕШИЛ:</w:t>
      </w:r>
    </w:p>
    <w:p w:rsidR="00AB3E07" w:rsidRPr="004543AD" w:rsidRDefault="00AB3E07" w:rsidP="00AB3E07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родского округа Самара от 04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102, от 05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106, от 17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7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>
        <w:rPr>
          <w:rFonts w:ascii="Times New Roman" w:hAnsi="Times New Roman"/>
          <w:sz w:val="28"/>
          <w:szCs w:val="28"/>
        </w:rPr>
        <w:t xml:space="preserve">, от 27 </w:t>
      </w:r>
      <w:r>
        <w:rPr>
          <w:rFonts w:ascii="Times New Roman" w:hAnsi="Times New Roman"/>
          <w:sz w:val="28"/>
          <w:szCs w:val="28"/>
        </w:rPr>
        <w:lastRenderedPageBreak/>
        <w:t xml:space="preserve">февраля </w:t>
      </w:r>
      <w:r w:rsidRPr="004543A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543AD">
        <w:rPr>
          <w:rFonts w:ascii="Times New Roman" w:hAnsi="Times New Roman"/>
          <w:sz w:val="28"/>
          <w:szCs w:val="28"/>
        </w:rPr>
        <w:t xml:space="preserve"> </w:t>
      </w:r>
      <w:r w:rsidRPr="00803737">
        <w:rPr>
          <w:rFonts w:ascii="Times New Roman" w:hAnsi="Times New Roman"/>
          <w:sz w:val="28"/>
          <w:szCs w:val="28"/>
        </w:rPr>
        <w:t>№ 170, от</w:t>
      </w:r>
      <w:r>
        <w:rPr>
          <w:rFonts w:ascii="Times New Roman" w:hAnsi="Times New Roman"/>
          <w:sz w:val="28"/>
          <w:szCs w:val="28"/>
        </w:rPr>
        <w:t xml:space="preserve"> 24 декабря 2019 года №198, от 20 августа 2020 года №239, от 28 сентября 2021 года №55, от 02 декабря 2021 года №71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AB3E07" w:rsidRPr="00CB69FE" w:rsidRDefault="00AB3E07" w:rsidP="00AB3E07">
      <w:pPr>
        <w:pStyle w:val="a5"/>
        <w:numPr>
          <w:ilvl w:val="1"/>
          <w:numId w:val="18"/>
        </w:numPr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 xml:space="preserve">Дополнить </w:t>
      </w:r>
      <w:r>
        <w:rPr>
          <w:rFonts w:eastAsiaTheme="minorEastAsia"/>
          <w:sz w:val="28"/>
          <w:szCs w:val="28"/>
        </w:rPr>
        <w:t>статью 33 подпунктом 33.4</w:t>
      </w:r>
      <w:r w:rsidRPr="00CB69FE">
        <w:rPr>
          <w:rFonts w:eastAsiaTheme="minorEastAsia"/>
          <w:sz w:val="28"/>
          <w:szCs w:val="28"/>
        </w:rPr>
        <w:t xml:space="preserve"> следующ</w:t>
      </w:r>
      <w:r>
        <w:rPr>
          <w:rFonts w:eastAsiaTheme="minorEastAsia"/>
          <w:sz w:val="28"/>
          <w:szCs w:val="28"/>
        </w:rPr>
        <w:t>его</w:t>
      </w:r>
      <w:r w:rsidRPr="00CB69F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содержания</w:t>
      </w:r>
      <w:r w:rsidRPr="00CB69FE">
        <w:rPr>
          <w:rFonts w:eastAsiaTheme="minorEastAsia"/>
          <w:sz w:val="28"/>
          <w:szCs w:val="28"/>
        </w:rPr>
        <w:t>:</w:t>
      </w:r>
    </w:p>
    <w:p w:rsidR="00AB3E07" w:rsidRDefault="00AB3E07" w:rsidP="00AB3E07">
      <w:pPr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«33.4 </w:t>
      </w:r>
      <w:r w:rsidRPr="00D10DCF">
        <w:rPr>
          <w:rFonts w:ascii="Times New Roman" w:eastAsiaTheme="minorHAnsi" w:hAnsi="Times New Roman"/>
          <w:sz w:val="28"/>
          <w:szCs w:val="28"/>
        </w:rPr>
        <w:t xml:space="preserve">Остатки средств бюджета Железнодорожного внутригородского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Железнодорожного внутригородского района, и суммой увеличения бюджетных ассигнований, предусмотренных абзацем вторым части 3 статьи 96 Бюджетного кодекса Российской Федерации, используются на исполнение расходных обязательств Железнодорожного внутригородского района путем включения соответствующих бюджетных ассигнований в решение о бюджете Железнодорожного внутригородского района на текущий финансовый год и на </w:t>
      </w:r>
      <w:r w:rsidRPr="00465BC4">
        <w:rPr>
          <w:rFonts w:ascii="Times New Roman" w:eastAsiaTheme="minorHAnsi" w:hAnsi="Times New Roman"/>
          <w:sz w:val="28"/>
          <w:szCs w:val="28"/>
        </w:rPr>
        <w:t>плановый период.».</w:t>
      </w:r>
    </w:p>
    <w:p w:rsidR="00AB3E07" w:rsidRPr="00AB2749" w:rsidRDefault="00AB3E07" w:rsidP="00AB3E07">
      <w:pPr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eastAsiaTheme="minorHAnsi" w:hAnsi="Times New Roman"/>
          <w:sz w:val="12"/>
          <w:szCs w:val="12"/>
        </w:rPr>
      </w:pPr>
    </w:p>
    <w:p w:rsidR="00AB3E07" w:rsidRDefault="00AB3E07" w:rsidP="00AB3E07">
      <w:pPr>
        <w:widowControl w:val="0"/>
        <w:autoSpaceDE w:val="0"/>
        <w:autoSpaceDN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BC4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AB3E07" w:rsidRPr="00AB2749" w:rsidRDefault="00AB3E07" w:rsidP="00AB3E07">
      <w:pPr>
        <w:widowControl w:val="0"/>
        <w:autoSpaceDE w:val="0"/>
        <w:autoSpaceDN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3E07" w:rsidRDefault="00AB3E07" w:rsidP="00AB3E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BC4">
        <w:rPr>
          <w:rFonts w:ascii="Times New Roman" w:eastAsia="Times New Roman" w:hAnsi="Times New Roman"/>
          <w:sz w:val="28"/>
          <w:szCs w:val="28"/>
          <w:lang w:eastAsia="ru-RU"/>
        </w:rPr>
        <w:t>3. Настоящее</w:t>
      </w: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со дня его офици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опубликования. Действие подпункта 33.4 статьи 33 распространяется на правоотношения, возникшие с 01.01.2022.</w:t>
      </w:r>
    </w:p>
    <w:p w:rsidR="00AB3E07" w:rsidRPr="00AB2749" w:rsidRDefault="00AB3E07" w:rsidP="00AB3E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3E07" w:rsidRPr="00817D63" w:rsidRDefault="00AB3E07" w:rsidP="00AB3E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4543AD">
        <w:rPr>
          <w:rFonts w:ascii="Times New Roman" w:hAnsi="Times New Roman"/>
          <w:sz w:val="28"/>
          <w:szCs w:val="28"/>
        </w:rPr>
        <w:t xml:space="preserve">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:rsidR="00AB3E07" w:rsidRDefault="00AB3E07" w:rsidP="00AB3E07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3E07" w:rsidRDefault="00AB3E07" w:rsidP="00AB3E07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E07" w:rsidRDefault="00AB3E07" w:rsidP="00AB3E07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Железнодорожного</w:t>
      </w:r>
    </w:p>
    <w:p w:rsidR="00AB3E07" w:rsidRDefault="00AB3E07" w:rsidP="00AB3E07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Тюнин</w:t>
      </w:r>
      <w:proofErr w:type="spellEnd"/>
    </w:p>
    <w:p w:rsidR="00AB3E07" w:rsidRDefault="00AB3E07" w:rsidP="00AB3E07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E07" w:rsidRDefault="00AB3E07" w:rsidP="00AB3E07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E07" w:rsidRDefault="00AB3E07" w:rsidP="00AB3E07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B3E07" w:rsidRDefault="00AB3E07" w:rsidP="00AB3E0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Н.Л. Скобеев</w:t>
      </w:r>
    </w:p>
    <w:p w:rsidR="00AB3E07" w:rsidRPr="008F38F4" w:rsidRDefault="00AB3E07" w:rsidP="00AB3E07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AB3E07" w:rsidRPr="008F38F4" w:rsidRDefault="00AB3E07" w:rsidP="00AB3E07">
      <w:pPr>
        <w:tabs>
          <w:tab w:val="left" w:pos="8222"/>
        </w:tabs>
        <w:spacing w:line="240" w:lineRule="auto"/>
        <w:contextualSpacing/>
        <w:jc w:val="both"/>
        <w:rPr>
          <w:sz w:val="28"/>
          <w:szCs w:val="28"/>
        </w:rPr>
      </w:pPr>
    </w:p>
    <w:p w:rsidR="004D59F6" w:rsidRPr="008F38F4" w:rsidRDefault="004D59F6" w:rsidP="00AB3E07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4D59F6" w:rsidRPr="008F38F4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39C7"/>
    <w:rsid w:val="003150AE"/>
    <w:rsid w:val="00360E47"/>
    <w:rsid w:val="00366565"/>
    <w:rsid w:val="0041567B"/>
    <w:rsid w:val="0042045A"/>
    <w:rsid w:val="00434BA9"/>
    <w:rsid w:val="00444ED5"/>
    <w:rsid w:val="004637AF"/>
    <w:rsid w:val="004D5310"/>
    <w:rsid w:val="004D59F6"/>
    <w:rsid w:val="005404A5"/>
    <w:rsid w:val="0054683A"/>
    <w:rsid w:val="005664BA"/>
    <w:rsid w:val="00570FB7"/>
    <w:rsid w:val="00604DFC"/>
    <w:rsid w:val="0062546F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A54CF"/>
    <w:rsid w:val="00EC5A6D"/>
    <w:rsid w:val="00F63525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80206C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5E2116C5C9F2717EB0EB782BBAD3D7F8218E5B786A408B5E1465B99067DD2AC1B5B9F81D261E0BDC7385B3A1B52FD41BD7C560FFE19BBA0355Ds7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60</cp:revision>
  <cp:lastPrinted>2019-03-18T12:17:00Z</cp:lastPrinted>
  <dcterms:created xsi:type="dcterms:W3CDTF">2016-03-22T05:49:00Z</dcterms:created>
  <dcterms:modified xsi:type="dcterms:W3CDTF">2022-04-05T12:51:00Z</dcterms:modified>
</cp:coreProperties>
</file>